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197BB">
      <w:pPr>
        <w:spacing w:line="360" w:lineRule="auto"/>
        <w:jc w:val="both"/>
        <w:rPr>
          <w:rFonts w:hint="eastAsia" w:ascii="宋体"/>
          <w:b/>
          <w:bCs/>
          <w:sz w:val="32"/>
          <w:szCs w:val="32"/>
          <w:lang w:eastAsia="zh-CN"/>
        </w:rPr>
      </w:pPr>
      <w:r>
        <w:rPr>
          <w:rFonts w:hint="eastAsia" w:ascii="宋体"/>
          <w:b/>
          <w:bCs/>
          <w:sz w:val="32"/>
          <w:szCs w:val="32"/>
        </w:rPr>
        <w:t>福建省自然科学基金计划项目</w:t>
      </w:r>
      <w:r>
        <w:rPr>
          <w:rFonts w:hint="eastAsia" w:ascii="宋体"/>
          <w:b/>
          <w:bCs/>
          <w:sz w:val="32"/>
          <w:szCs w:val="32"/>
          <w:lang w:eastAsia="zh-CN"/>
        </w:rPr>
        <w:t>杰青</w:t>
      </w:r>
      <w:r>
        <w:rPr>
          <w:rFonts w:hint="eastAsia" w:ascii="宋体"/>
          <w:b/>
          <w:bCs/>
          <w:sz w:val="32"/>
          <w:szCs w:val="32"/>
          <w:lang w:val="en-US" w:eastAsia="zh-CN"/>
        </w:rPr>
        <w:t>/</w:t>
      </w:r>
      <w:r>
        <w:rPr>
          <w:rFonts w:hint="eastAsia" w:ascii="宋体"/>
          <w:b/>
          <w:bCs/>
          <w:sz w:val="32"/>
          <w:szCs w:val="32"/>
          <w:lang w:eastAsia="zh-CN"/>
        </w:rPr>
        <w:t>重点项目“验收资料”</w:t>
      </w:r>
    </w:p>
    <w:p w14:paraId="7BE23195">
      <w:pPr>
        <w:spacing w:line="360" w:lineRule="auto"/>
        <w:jc w:val="center"/>
        <w:rPr>
          <w:rFonts w:hint="eastAsia" w:ascii="宋体" w:eastAsia="宋体"/>
          <w:sz w:val="28"/>
          <w:lang w:eastAsia="zh-CN"/>
        </w:rPr>
      </w:pPr>
      <w:r>
        <w:rPr>
          <w:rFonts w:hint="eastAsia" w:ascii="宋体"/>
          <w:b/>
          <w:bCs/>
          <w:sz w:val="32"/>
          <w:szCs w:val="32"/>
          <w:lang w:eastAsia="zh-CN"/>
        </w:rPr>
        <w:t>上传指引</w:t>
      </w:r>
    </w:p>
    <w:p w14:paraId="50A0A000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项目任务书</w:t>
      </w:r>
    </w:p>
    <w:p w14:paraId="3FA2AF19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项目任务书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（必传，系统导出带水纹未盖章签字即可）</w:t>
      </w:r>
    </w:p>
    <w:p w14:paraId="5A66258B"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研究工作总结</w:t>
      </w:r>
    </w:p>
    <w:p w14:paraId="1EB11E4E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研究工作总结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（必传，格式见文件夹，要求见验收流程）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</w:p>
    <w:p w14:paraId="282FF8E6"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项目技术报告</w:t>
      </w:r>
    </w:p>
    <w:p w14:paraId="30563239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项目技术报告</w:t>
      </w:r>
      <w:r>
        <w:rPr>
          <w:rFonts w:hint="eastAsia"/>
          <w:sz w:val="28"/>
          <w:szCs w:val="28"/>
          <w:lang w:val="en-US" w:eastAsia="zh-CN"/>
        </w:rPr>
        <w:t xml:space="preserve">.pdf   </w:t>
      </w:r>
      <w:r>
        <w:rPr>
          <w:rFonts w:hint="eastAsia"/>
          <w:sz w:val="24"/>
          <w:szCs w:val="24"/>
          <w:lang w:val="en-US" w:eastAsia="zh-CN"/>
        </w:rPr>
        <w:t>（</w:t>
      </w:r>
      <w:r>
        <w:rPr>
          <w:rFonts w:hint="eastAsia"/>
          <w:sz w:val="22"/>
          <w:szCs w:val="22"/>
          <w:lang w:val="en-US" w:eastAsia="zh-CN"/>
        </w:rPr>
        <w:t>必传，对技术的总结，格式参考6.引导性项目技术报告</w:t>
      </w:r>
      <w:r>
        <w:rPr>
          <w:rFonts w:hint="eastAsia"/>
          <w:sz w:val="24"/>
          <w:szCs w:val="24"/>
          <w:lang w:val="en-US"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 w14:paraId="40932C24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成果证明材料、有关测试报告或检测报告及用户报告</w:t>
      </w:r>
    </w:p>
    <w:p w14:paraId="1399F0B6"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color w:val="FF0000"/>
          <w:sz w:val="28"/>
          <w:szCs w:val="28"/>
          <w:lang w:val="en-US" w:eastAsia="zh-CN"/>
        </w:rPr>
        <w:t>（该部分按照任务书要求的实际完成情况上传论文（中文期刊含论文封面、目录、全文）、专利等，每个文件一个pdf上传，命名用论文、专利名称或简称。文章中项目号、项目负责人用PDF编辑工具高亮标注）</w:t>
      </w:r>
    </w:p>
    <w:p w14:paraId="019289FB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论文</w:t>
      </w:r>
      <w:r>
        <w:rPr>
          <w:rFonts w:hint="eastAsia"/>
          <w:sz w:val="28"/>
          <w:szCs w:val="28"/>
          <w:lang w:val="en-US" w:eastAsia="zh-CN"/>
        </w:rPr>
        <w:t xml:space="preserve">1.pdf   </w:t>
      </w:r>
    </w:p>
    <w:p w14:paraId="26468EAB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专利1.pdf</w:t>
      </w:r>
    </w:p>
    <w:p w14:paraId="0DE41C05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英文论文中文摘要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（选传，项目负责人自主决定是否上传）</w:t>
      </w:r>
    </w:p>
    <w:p w14:paraId="53CE60C1"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查新报告</w:t>
      </w:r>
    </w:p>
    <w:p w14:paraId="220ACC1F"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查新报告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（必传，有资质查询单位出具的查询报告）</w:t>
      </w:r>
    </w:p>
    <w:p w14:paraId="39D996C3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项目经费总决算表</w:t>
      </w:r>
    </w:p>
    <w:p w14:paraId="1676D9E9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项目总决算表</w:t>
      </w:r>
      <w:r>
        <w:rPr>
          <w:rFonts w:hint="eastAsia"/>
          <w:sz w:val="28"/>
          <w:szCs w:val="28"/>
          <w:lang w:val="en-US" w:eastAsia="zh-CN"/>
        </w:rPr>
        <w:t xml:space="preserve">.pdf       </w:t>
      </w:r>
      <w:r>
        <w:rPr>
          <w:rFonts w:hint="eastAsia"/>
          <w:sz w:val="24"/>
          <w:szCs w:val="24"/>
          <w:lang w:val="en-US" w:eastAsia="zh-CN"/>
        </w:rPr>
        <w:t>（必传，财务处盖章、学院盖章原件扫描）</w:t>
      </w:r>
    </w:p>
    <w:p w14:paraId="7F286E12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结余经费使用方案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（有结余必传，项目负责人签字、学院盖章原件扫描）</w:t>
      </w:r>
    </w:p>
    <w:p w14:paraId="00EF6CDF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其它附件</w:t>
      </w:r>
    </w:p>
    <w:p w14:paraId="48E2F823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eastAsia="zh-CN"/>
        </w:rPr>
        <w:t>任务书中约定的其他指标的证明文件，由项目负责人根据任务书约定指标确定，例如：</w:t>
      </w:r>
    </w:p>
    <w:p w14:paraId="14D40F2B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培养研究生、博士生证明文件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（毕业证、学位证扫描件，注明仅用于项目结题用）</w:t>
      </w:r>
    </w:p>
    <w:p w14:paraId="6C4CDF72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技术职称晋升证明文件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（加盖学院公章）</w:t>
      </w:r>
    </w:p>
    <w:p w14:paraId="25AFCD8F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技术培训证明文件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（培训通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知、培训签到表，加盖学院公章）</w:t>
      </w:r>
    </w:p>
    <w:p w14:paraId="4822B806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。。。等等</w:t>
      </w:r>
    </w:p>
    <w:p w14:paraId="692EBA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00172A27"/>
    <w:rsid w:val="0CBA777F"/>
    <w:rsid w:val="144C59F7"/>
    <w:rsid w:val="14D6035E"/>
    <w:rsid w:val="182E3E1A"/>
    <w:rsid w:val="2476698E"/>
    <w:rsid w:val="2A9152F7"/>
    <w:rsid w:val="3DE8549B"/>
    <w:rsid w:val="45C242D7"/>
    <w:rsid w:val="59263DF7"/>
    <w:rsid w:val="59E304B5"/>
    <w:rsid w:val="623A3CB7"/>
    <w:rsid w:val="6E42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475</Words>
  <Characters>498</Characters>
  <Lines>0</Lines>
  <Paragraphs>0</Paragraphs>
  <TotalTime>2</TotalTime>
  <ScaleCrop>false</ScaleCrop>
  <LinksUpToDate>false</LinksUpToDate>
  <CharactersWithSpaces>572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李珍</cp:lastModifiedBy>
  <dcterms:modified xsi:type="dcterms:W3CDTF">2025-04-18T02:12:52Z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DF27C6C609134E389F5E79D85BC5E2B3_12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