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eastAsia"/>
          <w:lang w:val="en-US" w:eastAsia="zh-CN"/>
        </w:rPr>
      </w:pPr>
    </w:p>
    <w:p>
      <w:pPr>
        <w:numPr>
          <w:ilvl w:val="0"/>
          <w:numId w:val="0"/>
        </w:numPr>
        <w:jc w:val="center"/>
        <w:rPr>
          <w:rFonts w:hint="eastAsia"/>
          <w:lang w:val="en-US" w:eastAsia="zh-CN"/>
        </w:rPr>
      </w:pPr>
      <w:r>
        <w:rPr>
          <w:rFonts w:hint="eastAsia"/>
          <w:b/>
          <w:bCs/>
          <w:sz w:val="32"/>
          <w:szCs w:val="32"/>
          <w:lang w:val="en-US" w:eastAsia="zh-CN"/>
        </w:rPr>
        <w:t>科技处关于做好2022年上半年中青年教师教育科研项目(科技类)结题工作的通知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outlineLvl w:val="9"/>
        <w:rPr>
          <w:rFonts w:hint="eastAsia"/>
          <w:sz w:val="28"/>
          <w:szCs w:val="28"/>
          <w:lang w:val="en-US" w:eastAsia="zh-CN"/>
        </w:rPr>
      </w:pPr>
      <w:r>
        <w:rPr>
          <w:rFonts w:hint="eastAsia"/>
          <w:sz w:val="28"/>
          <w:szCs w:val="28"/>
          <w:lang w:val="en-US" w:eastAsia="zh-CN"/>
        </w:rPr>
        <w:t>各单位：</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outlineLvl w:val="9"/>
        <w:rPr>
          <w:rFonts w:hint="eastAsia"/>
          <w:sz w:val="28"/>
          <w:szCs w:val="28"/>
          <w:lang w:val="en-US" w:eastAsia="zh-CN"/>
        </w:rPr>
      </w:pPr>
      <w:r>
        <w:rPr>
          <w:rFonts w:hint="eastAsia"/>
          <w:sz w:val="28"/>
          <w:szCs w:val="28"/>
          <w:lang w:val="en-US" w:eastAsia="zh-CN"/>
        </w:rPr>
        <w:t xml:space="preserve">    2022年度上半年福建省中青年教师教育科研项目结题工作已启动，现将有关事项通知如下：</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outlineLvl w:val="9"/>
        <w:rPr>
          <w:rFonts w:hint="eastAsia"/>
          <w:sz w:val="28"/>
          <w:szCs w:val="28"/>
          <w:lang w:val="en-US" w:eastAsia="zh-CN"/>
        </w:rPr>
      </w:pPr>
      <w:r>
        <w:rPr>
          <w:rFonts w:hint="eastAsia"/>
          <w:sz w:val="28"/>
          <w:szCs w:val="28"/>
          <w:lang w:val="en-US" w:eastAsia="zh-CN"/>
        </w:rPr>
        <w:t>1、请各学院尽快通知2017年及以后立项的已到期或符合结题条件的项目负责人，按照《福建省中青年教师教育科研项目管理暂行办法》（闽教综〔2013〕27号）、《福建省教育厅关于开展中青年教师教育科研项目2022年上半年结题工作的通知》（闽教科〔2022〕8号）要求，认真做好项目结题工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outlineLvl w:val="9"/>
        <w:rPr>
          <w:rFonts w:hint="eastAsia"/>
          <w:sz w:val="28"/>
          <w:szCs w:val="28"/>
          <w:lang w:val="en-US" w:eastAsia="zh-CN"/>
        </w:rPr>
      </w:pPr>
      <w:r>
        <w:rPr>
          <w:rFonts w:hint="eastAsia"/>
          <w:sz w:val="28"/>
          <w:szCs w:val="28"/>
          <w:lang w:val="en-US" w:eastAsia="zh-CN"/>
        </w:rPr>
        <w:t>2、</w:t>
      </w:r>
      <w:r>
        <w:rPr>
          <w:rFonts w:hint="eastAsia" w:asciiTheme="minorEastAsia" w:hAnsiTheme="minorEastAsia" w:eastAsiaTheme="minorEastAsia" w:cstheme="minorEastAsia"/>
          <w:sz w:val="28"/>
          <w:szCs w:val="28"/>
        </w:rPr>
        <w:t>本次项目</w:t>
      </w:r>
      <w:r>
        <w:rPr>
          <w:rFonts w:hint="eastAsia" w:asciiTheme="minorEastAsia" w:hAnsiTheme="minorEastAsia" w:cstheme="minorEastAsia"/>
          <w:sz w:val="28"/>
          <w:szCs w:val="28"/>
          <w:lang w:eastAsia="zh-CN"/>
        </w:rPr>
        <w:t>结题</w:t>
      </w:r>
      <w:r>
        <w:rPr>
          <w:rFonts w:hint="eastAsia" w:asciiTheme="minorEastAsia" w:hAnsiTheme="minorEastAsia" w:eastAsiaTheme="minorEastAsia" w:cstheme="minorEastAsia"/>
          <w:sz w:val="28"/>
          <w:szCs w:val="28"/>
        </w:rPr>
        <w:t>采取</w:t>
      </w:r>
      <w:r>
        <w:rPr>
          <w:rFonts w:hint="eastAsia" w:asciiTheme="minorEastAsia" w:hAnsiTheme="minorEastAsia" w:cstheme="minorEastAsia"/>
          <w:sz w:val="28"/>
          <w:szCs w:val="28"/>
          <w:lang w:eastAsia="zh-CN"/>
        </w:rPr>
        <w:t>电子化</w:t>
      </w:r>
      <w:r>
        <w:rPr>
          <w:rFonts w:hint="eastAsia" w:asciiTheme="minorEastAsia" w:hAnsiTheme="minorEastAsia" w:eastAsiaTheme="minorEastAsia" w:cstheme="minorEastAsia"/>
          <w:sz w:val="28"/>
          <w:szCs w:val="28"/>
        </w:rPr>
        <w:t>方式进行，</w:t>
      </w:r>
      <w:r>
        <w:rPr>
          <w:rFonts w:hint="eastAsia" w:asciiTheme="minorEastAsia" w:hAnsiTheme="minorEastAsia" w:cstheme="minorEastAsia"/>
          <w:sz w:val="28"/>
          <w:szCs w:val="28"/>
          <w:lang w:eastAsia="zh-CN"/>
        </w:rPr>
        <w:t>结题</w:t>
      </w:r>
      <w:r>
        <w:rPr>
          <w:rFonts w:hint="eastAsia" w:asciiTheme="minorEastAsia" w:hAnsiTheme="minorEastAsia" w:eastAsiaTheme="minorEastAsia" w:cstheme="minorEastAsia"/>
          <w:sz w:val="28"/>
          <w:szCs w:val="28"/>
        </w:rPr>
        <w:t>材料由学院汇总后统一报送</w:t>
      </w:r>
      <w:r>
        <w:rPr>
          <w:rFonts w:hint="eastAsia" w:asciiTheme="minorEastAsia" w:hAnsiTheme="minorEastAsia" w:eastAsiaTheme="minorEastAsia" w:cstheme="minorEastAsia"/>
          <w:sz w:val="28"/>
          <w:szCs w:val="28"/>
          <w:lang w:eastAsia="zh-CN"/>
        </w:rPr>
        <w:t>科技处</w:t>
      </w:r>
      <w:r>
        <w:rPr>
          <w:rFonts w:hint="eastAsia" w:asciiTheme="minorEastAsia" w:hAnsiTheme="minorEastAsia" w:eastAsiaTheme="minorEastAsia" w:cstheme="minorEastAsia"/>
          <w:sz w:val="28"/>
          <w:szCs w:val="28"/>
        </w:rPr>
        <w:t>，由</w:t>
      </w:r>
      <w:r>
        <w:rPr>
          <w:rFonts w:hint="eastAsia" w:asciiTheme="minorEastAsia" w:hAnsiTheme="minorEastAsia" w:eastAsiaTheme="minorEastAsia" w:cstheme="minorEastAsia"/>
          <w:sz w:val="28"/>
          <w:szCs w:val="28"/>
          <w:lang w:eastAsia="zh-CN"/>
        </w:rPr>
        <w:t>科技处</w:t>
      </w:r>
      <w:r>
        <w:rPr>
          <w:rFonts w:hint="eastAsia" w:asciiTheme="minorEastAsia" w:hAnsiTheme="minorEastAsia" w:eastAsiaTheme="minorEastAsia" w:cstheme="minorEastAsia"/>
          <w:sz w:val="28"/>
          <w:szCs w:val="28"/>
        </w:rPr>
        <w:t>统一</w:t>
      </w:r>
      <w:r>
        <w:rPr>
          <w:rFonts w:hint="eastAsia" w:asciiTheme="minorEastAsia" w:hAnsiTheme="minorEastAsia" w:cstheme="minorEastAsia"/>
          <w:sz w:val="28"/>
          <w:szCs w:val="28"/>
          <w:lang w:eastAsia="zh-CN"/>
        </w:rPr>
        <w:t>刻录光盘报送教育厅</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科技处</w:t>
      </w:r>
      <w:r>
        <w:rPr>
          <w:rFonts w:hint="eastAsia" w:asciiTheme="minorEastAsia" w:hAnsiTheme="minorEastAsia" w:eastAsiaTheme="minorEastAsia" w:cstheme="minorEastAsia"/>
          <w:sz w:val="28"/>
          <w:szCs w:val="28"/>
        </w:rPr>
        <w:t>不接受个人</w:t>
      </w:r>
      <w:r>
        <w:rPr>
          <w:rFonts w:hint="eastAsia" w:asciiTheme="minorEastAsia" w:hAnsiTheme="minorEastAsia" w:cstheme="minorEastAsia"/>
          <w:sz w:val="28"/>
          <w:szCs w:val="28"/>
          <w:lang w:eastAsia="zh-CN"/>
        </w:rPr>
        <w:t>结题材料提交</w:t>
      </w:r>
      <w:r>
        <w:rPr>
          <w:rFonts w:hint="eastAsia" w:asciiTheme="minorEastAsia" w:hAnsiTheme="minorEastAsia" w:eastAsiaTheme="minorEastAsia" w:cstheme="minorEastAsia"/>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outlineLvl w:val="9"/>
        <w:rPr>
          <w:rFonts w:hint="eastAsia"/>
          <w:sz w:val="28"/>
          <w:szCs w:val="28"/>
          <w:lang w:val="en-US" w:eastAsia="zh-CN"/>
        </w:rPr>
      </w:pPr>
      <w:r>
        <w:rPr>
          <w:rFonts w:hint="eastAsia"/>
          <w:sz w:val="28"/>
          <w:szCs w:val="28"/>
          <w:lang w:val="en-US" w:eastAsia="zh-CN"/>
        </w:rPr>
        <w:t>3、各学院于4月15日上午10点前提交结题申请单，以便于科技处及时协调财务处制作经费财务决算表。结题报告中“财务决算表”单页打印，待正式财务决算做好后直接替换。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outlineLvl w:val="9"/>
        <w:rPr>
          <w:rFonts w:hint="eastAsia"/>
          <w:sz w:val="28"/>
          <w:szCs w:val="28"/>
          <w:lang w:val="en-US" w:eastAsia="zh-CN"/>
        </w:rPr>
      </w:pPr>
      <w:r>
        <w:rPr>
          <w:rFonts w:hint="eastAsia"/>
          <w:sz w:val="28"/>
          <w:szCs w:val="28"/>
          <w:lang w:val="en-US" w:eastAsia="zh-CN"/>
        </w:rPr>
        <w:t>4、延期结题的项目，</w:t>
      </w:r>
      <w:r>
        <w:rPr>
          <w:rFonts w:hint="eastAsia"/>
          <w:b/>
          <w:bCs/>
          <w:sz w:val="28"/>
          <w:szCs w:val="28"/>
          <w:lang w:val="en-US" w:eastAsia="zh-CN"/>
        </w:rPr>
        <w:t>纸质件</w:t>
      </w:r>
      <w:r>
        <w:rPr>
          <w:rFonts w:hint="eastAsia"/>
          <w:sz w:val="28"/>
          <w:szCs w:val="28"/>
          <w:lang w:val="en-US" w:eastAsia="zh-CN"/>
        </w:rPr>
        <w:t>还需要补交“项目延期结题申请报告”。项目截止时间在2021年12月1日后的项目不需要提交“项目延期结题申请报告”；项目截止时间在2021年6月1日-2021年11月30日间的需要1份延期结题申请报告，报告落款时间为2021年11月30日；项目截止时间在2020年12月1日-2021年5月31日间的需要2份延期结题申请报告，报告落款时间为2021年5月31日、2021年11月30日；项目截止时间在2020年6月1日-2020年11月30日间的需要3份延期结题申请报告，报告落款时间分别为2020年11月30日、2021年5月31日、2021年11月30日；项目截止时间在2019年7月1日-2019年12月30日间的需要4份延期结题申请报告，报告落款时间分别为2020年5月31、2020年11月30日、2021年5月31日、2021年11月30日，依次类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outlineLvl w:val="9"/>
        <w:rPr>
          <w:rFonts w:hint="eastAsia"/>
          <w:sz w:val="28"/>
          <w:szCs w:val="28"/>
          <w:lang w:val="en-US" w:eastAsia="zh-CN"/>
        </w:rPr>
      </w:pPr>
      <w:r>
        <w:rPr>
          <w:rFonts w:hint="eastAsia"/>
          <w:sz w:val="28"/>
          <w:szCs w:val="28"/>
          <w:lang w:val="en-US" w:eastAsia="zh-CN"/>
        </w:rPr>
        <w:t>5、纸质材料：项目结题报告(含盖章签字财务决算表原件，项目负责人签字、院所意见及签章)+1个代表性成果(论文中所挂项目编号或项目名称用荧光笔或者红色笔标示出，代表性成果与项目直接相关)+延期结题报告(如果有)左侧两个钉子装订一式1份、项目结题汇总表一式1份(学院提供，盖学院公章)。</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outlineLvl w:val="9"/>
        <w:rPr>
          <w:rFonts w:hint="eastAsia"/>
          <w:sz w:val="28"/>
          <w:szCs w:val="28"/>
          <w:lang w:val="en-US" w:eastAsia="zh-CN"/>
        </w:rPr>
      </w:pPr>
      <w:r>
        <w:rPr>
          <w:rFonts w:hint="eastAsia"/>
          <w:sz w:val="28"/>
          <w:szCs w:val="28"/>
          <w:lang w:val="en-US" w:eastAsia="zh-CN"/>
        </w:rPr>
        <w:t>6、电子档材料：项目结题报告(word版，不含代表性成果等附件；财务决算表请用盖章、签字的正式财务决算表替换，用图片格式插入财务决算表页，兼顾清晰度和大小；文件名为“项目编号-项目负责人姓名”，签字、盖章处空白)、论文成果(限1个代表性成果，PDF格式，文件名“项目编号-项目负责人姓名-代表性成果”)。结题报告、论文成果每个项目负责人建一个文件夹，并以“项目编号-项目负责人姓名”命名，学院将含有项目结题汇总表电子版及每个项目负责人文件夹的结题材料统一打包后发送科技处邮箱。</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outlineLvl w:val="9"/>
        <w:rPr>
          <w:rFonts w:hint="eastAsia"/>
          <w:b/>
          <w:bCs/>
          <w:sz w:val="28"/>
          <w:szCs w:val="28"/>
          <w:lang w:val="en-US" w:eastAsia="zh-CN"/>
        </w:rPr>
      </w:pPr>
      <w:r>
        <w:rPr>
          <w:rFonts w:hint="eastAsia"/>
          <w:b/>
          <w:bCs/>
          <w:sz w:val="28"/>
          <w:szCs w:val="28"/>
          <w:lang w:val="en-US" w:eastAsia="zh-CN"/>
        </w:rPr>
        <w:t>7、 纸质材料、电子档材料学院提交截止时间为5月3日</w:t>
      </w:r>
      <w:bookmarkStart w:id="0" w:name="_GoBack"/>
      <w:bookmarkEnd w:id="0"/>
      <w:r>
        <w:rPr>
          <w:rFonts w:hint="eastAsia"/>
          <w:b/>
          <w:bCs/>
          <w:sz w:val="28"/>
          <w:szCs w:val="28"/>
          <w:lang w:val="en-US" w:eastAsia="zh-CN"/>
        </w:rPr>
        <w:t>上午12点前。</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outlineLvl w:val="9"/>
        <w:rPr>
          <w:rFonts w:hint="eastAsia"/>
          <w:sz w:val="28"/>
          <w:szCs w:val="28"/>
          <w:lang w:val="en-US" w:eastAsia="zh-CN"/>
        </w:rPr>
      </w:pPr>
      <w:r>
        <w:rPr>
          <w:rFonts w:hint="eastAsia"/>
          <w:sz w:val="28"/>
          <w:szCs w:val="28"/>
          <w:lang w:val="en-US" w:eastAsia="zh-CN"/>
        </w:rPr>
        <w:t>联系人：夏老师  电话：22867469   邮箱：429809335@qq.com</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outlineLvl w:val="9"/>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outlineLvl w:val="9"/>
        <w:rPr>
          <w:rFonts w:hint="eastAsia"/>
          <w:sz w:val="28"/>
          <w:szCs w:val="28"/>
          <w:lang w:val="en-US" w:eastAsia="zh-CN"/>
        </w:rPr>
      </w:pPr>
      <w:r>
        <w:rPr>
          <w:rFonts w:hint="eastAsia"/>
          <w:sz w:val="28"/>
          <w:szCs w:val="28"/>
          <w:lang w:val="en-US" w:eastAsia="zh-CN"/>
        </w:rPr>
        <w:t xml:space="preserve">                                    科学技术处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outlineLvl w:val="9"/>
        <w:rPr>
          <w:rFonts w:hint="eastAsia"/>
          <w:sz w:val="28"/>
          <w:szCs w:val="28"/>
          <w:lang w:val="en-US" w:eastAsia="zh-CN"/>
        </w:rPr>
      </w:pPr>
      <w:r>
        <w:rPr>
          <w:rFonts w:hint="eastAsia"/>
          <w:sz w:val="28"/>
          <w:szCs w:val="28"/>
          <w:lang w:val="en-US" w:eastAsia="zh-CN"/>
        </w:rPr>
        <w:t xml:space="preserve">                                  2022年4月11日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97909"/>
    <w:rsid w:val="02DB4C33"/>
    <w:rsid w:val="0404212A"/>
    <w:rsid w:val="0BB44525"/>
    <w:rsid w:val="0FF21D59"/>
    <w:rsid w:val="10697474"/>
    <w:rsid w:val="11D2127C"/>
    <w:rsid w:val="142677E1"/>
    <w:rsid w:val="15856553"/>
    <w:rsid w:val="18BC7521"/>
    <w:rsid w:val="19A66D7C"/>
    <w:rsid w:val="1B1E7A9D"/>
    <w:rsid w:val="1CE537FF"/>
    <w:rsid w:val="20C1682C"/>
    <w:rsid w:val="28A129EA"/>
    <w:rsid w:val="29D200C6"/>
    <w:rsid w:val="2E241C51"/>
    <w:rsid w:val="2F17236B"/>
    <w:rsid w:val="2F80157F"/>
    <w:rsid w:val="2F851DCC"/>
    <w:rsid w:val="363E109F"/>
    <w:rsid w:val="39757677"/>
    <w:rsid w:val="3B664E33"/>
    <w:rsid w:val="3F4640C6"/>
    <w:rsid w:val="44986FFD"/>
    <w:rsid w:val="44AD224D"/>
    <w:rsid w:val="44D54B4F"/>
    <w:rsid w:val="466C6BF6"/>
    <w:rsid w:val="47D74DDA"/>
    <w:rsid w:val="4887502E"/>
    <w:rsid w:val="4CAD0886"/>
    <w:rsid w:val="518A6036"/>
    <w:rsid w:val="52B10F9C"/>
    <w:rsid w:val="56AF715D"/>
    <w:rsid w:val="58280761"/>
    <w:rsid w:val="59B72134"/>
    <w:rsid w:val="5A760DE6"/>
    <w:rsid w:val="5BC3480B"/>
    <w:rsid w:val="5E03619B"/>
    <w:rsid w:val="614363E1"/>
    <w:rsid w:val="61DF75C4"/>
    <w:rsid w:val="64CA4E82"/>
    <w:rsid w:val="66010921"/>
    <w:rsid w:val="665C5A0E"/>
    <w:rsid w:val="67D61D48"/>
    <w:rsid w:val="691564F8"/>
    <w:rsid w:val="69CC1F2A"/>
    <w:rsid w:val="6CDC2D02"/>
    <w:rsid w:val="71F6346C"/>
    <w:rsid w:val="726A12ED"/>
    <w:rsid w:val="733B4A86"/>
    <w:rsid w:val="76090088"/>
    <w:rsid w:val="7ACA2082"/>
    <w:rsid w:val="7C0E6D0A"/>
    <w:rsid w:val="7CDD73E5"/>
    <w:rsid w:val="7D885D33"/>
    <w:rsid w:val="7FF473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53</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2022-04-11T03:43:38Z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