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667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221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福建师范大学关于做好202</w:t>
      </w:r>
      <w:r>
        <w:rPr>
          <w:rFonts w:hint="eastAsia"/>
          <w:b/>
          <w:bCs/>
          <w:sz w:val="36"/>
          <w:szCs w:val="36"/>
          <w:lang w:val="en-US" w:eastAsia="zh-CN"/>
        </w:rPr>
        <w:t>4</w:t>
      </w:r>
      <w:r>
        <w:rPr>
          <w:rFonts w:hint="eastAsia"/>
          <w:b/>
          <w:bCs/>
          <w:sz w:val="36"/>
          <w:szCs w:val="36"/>
        </w:rPr>
        <w:t>年度</w:t>
      </w:r>
      <w:r>
        <w:rPr>
          <w:rFonts w:hint="eastAsia"/>
          <w:b/>
          <w:bCs/>
          <w:sz w:val="36"/>
          <w:szCs w:val="36"/>
          <w:lang w:eastAsia="zh-CN"/>
        </w:rPr>
        <w:t>下半年</w:t>
      </w:r>
      <w:r>
        <w:rPr>
          <w:rFonts w:hint="eastAsia"/>
          <w:b/>
          <w:bCs/>
          <w:sz w:val="36"/>
          <w:szCs w:val="36"/>
        </w:rPr>
        <w:t>省科技厅计划项目结题工作的通知</w:t>
      </w:r>
    </w:p>
    <w:p w14:paraId="1B4FCCC2">
      <w:pPr>
        <w:rPr>
          <w:rFonts w:hint="eastAsia"/>
        </w:rPr>
      </w:pPr>
    </w:p>
    <w:p w14:paraId="028F7A56">
      <w:pPr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各有关单位：</w:t>
      </w:r>
    </w:p>
    <w:p w14:paraId="4EFCDA47">
      <w:pPr>
        <w:snapToGrid w:val="0"/>
        <w:spacing w:line="600" w:lineRule="exact"/>
        <w:ind w:firstLine="56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为了做好省科技厅计划项目结题工作，现将20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  <w:lang w:eastAsia="zh-CN"/>
        </w:rPr>
        <w:t>年下半年资助期满项目结题工作的有关事项通告如下。</w:t>
      </w:r>
    </w:p>
    <w:p w14:paraId="4836895F">
      <w:pPr>
        <w:numPr>
          <w:numId w:val="0"/>
        </w:numPr>
        <w:spacing w:line="600" w:lineRule="exact"/>
        <w:ind w:firstLine="560" w:firstLineChars="20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1.请各学院务必通知在研的省科技厅项目任务书截止时间在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2024年12月31日</w:t>
      </w:r>
      <w:r>
        <w:rPr>
          <w:rFonts w:hint="eastAsia"/>
          <w:sz w:val="28"/>
          <w:szCs w:val="28"/>
          <w:lang w:val="en-US" w:eastAsia="zh-CN"/>
        </w:rPr>
        <w:t>前的所有项目尽快完成结题工作，还有部分任务书截止时间在</w:t>
      </w:r>
      <w:r>
        <w:rPr>
          <w:rFonts w:hint="eastAsia"/>
          <w:b/>
          <w:bCs/>
          <w:sz w:val="28"/>
          <w:szCs w:val="28"/>
          <w:highlight w:val="yellow"/>
          <w:lang w:val="en-US" w:eastAsia="zh-CN"/>
        </w:rPr>
        <w:t>2025年3月31日</w:t>
      </w:r>
      <w:r>
        <w:rPr>
          <w:rFonts w:hint="eastAsia"/>
          <w:b w:val="0"/>
          <w:bCs w:val="0"/>
          <w:sz w:val="28"/>
          <w:szCs w:val="28"/>
          <w:highlight w:val="none"/>
          <w:lang w:val="en-US" w:eastAsia="zh-CN"/>
        </w:rPr>
        <w:t>之前的项目，也请着手准备结题工作</w:t>
      </w:r>
      <w:r>
        <w:rPr>
          <w:rFonts w:hint="eastAsia"/>
          <w:sz w:val="28"/>
          <w:szCs w:val="28"/>
          <w:lang w:val="en-US" w:eastAsia="zh-CN"/>
        </w:rPr>
        <w:t>。友情提醒：</w:t>
      </w:r>
      <w:r>
        <w:rPr>
          <w:rFonts w:hint="eastAsia"/>
          <w:sz w:val="28"/>
          <w:szCs w:val="28"/>
          <w:lang w:eastAsia="zh-CN"/>
        </w:rPr>
        <w:t>根据省科技厅项目申报要求，申报单位</w:t>
      </w:r>
      <w:r>
        <w:rPr>
          <w:rFonts w:hint="eastAsia"/>
          <w:sz w:val="28"/>
          <w:szCs w:val="28"/>
          <w:lang w:val="en-US" w:eastAsia="zh-CN"/>
        </w:rPr>
        <w:t>（学院）有超期未结题的项目，该单位所有的申请项目将无法获得推荐资格；另科技厅从2023年下半年开始，对未按期结题的项目发送催办通知，收到催办通知的项目负责人和依托单位（学院）需要按要求提供书面报告，由学院行文出函，报科技厅相关处室。</w:t>
      </w:r>
    </w:p>
    <w:p w14:paraId="3FED3B64">
      <w:pPr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2.在研省科技厅项目通过“省科技计划项目管理系统”进行，请相关项目负责人登录申报用户账号进行操作，其中科技报告在专家人员账户撰写，请项目负责人注意区分。</w:t>
      </w:r>
    </w:p>
    <w:p w14:paraId="058679A1">
      <w:pPr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3.请各学院科研秘书，将需要结题的的项目信息汇总后，填报“20240417-科技处纵向项目结题经费决算表申请单”，于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10月10日上午11点前将电子版提交邮箱1255225395@qq.com</w:t>
      </w:r>
      <w:r>
        <w:rPr>
          <w:rFonts w:hint="eastAsia"/>
          <w:sz w:val="28"/>
          <w:szCs w:val="28"/>
          <w:lang w:val="en-US" w:eastAsia="zh-CN"/>
        </w:rPr>
        <w:t>，科技处将协调财务处统一制作总决算表，没有特殊情况，经费总决算表只出一次，如果还有经费需要报销或在途未报销完成，请自行安排好报账时间，待报销全部完成后再做决算。决算表的制作与系统验收材料的提交不冲突，项目负责人可以先行填报验收材料，待决算表做好后，在财务处公章旁加盖学院（中心）公章后扫描上传。决算表将通知科研秘书统一领取，时间另行通知。</w:t>
      </w:r>
    </w:p>
    <w:p w14:paraId="44EDE196">
      <w:pPr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4.各项目负责人根据决算表余额及相关科目情况，填写“20230106-福建师范大学结余经费使用方案-仅用于科技厅项目结题上传系统用”，签字盖章后，扫描上传到系统“验收资料”-“项目经费总决算表”栏目。</w:t>
      </w:r>
    </w:p>
    <w:p w14:paraId="25214B32">
      <w:pPr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hint="eastAsia"/>
          <w:b/>
          <w:bCs/>
          <w:sz w:val="28"/>
          <w:szCs w:val="28"/>
          <w:lang w:val="en-US" w:eastAsia="zh-CN"/>
        </w:rPr>
        <w:t>关于项目延期</w:t>
      </w:r>
      <w:r>
        <w:rPr>
          <w:rFonts w:hint="eastAsia"/>
          <w:sz w:val="28"/>
          <w:szCs w:val="28"/>
          <w:lang w:val="en-US" w:eastAsia="zh-CN"/>
        </w:rPr>
        <w:t>：对于部分项目负责人提出无法按时验收的，可申请项目延期，在每个项目周期内可</w:t>
      </w:r>
      <w:r>
        <w:rPr>
          <w:rFonts w:hint="eastAsia"/>
          <w:b/>
          <w:bCs/>
          <w:sz w:val="28"/>
          <w:szCs w:val="28"/>
          <w:lang w:val="en-US" w:eastAsia="zh-CN"/>
        </w:rPr>
        <w:t>申请延期一次，时长为一年</w:t>
      </w:r>
      <w:r>
        <w:rPr>
          <w:rFonts w:hint="eastAsia"/>
          <w:sz w:val="28"/>
          <w:szCs w:val="28"/>
          <w:lang w:val="en-US" w:eastAsia="zh-CN"/>
        </w:rPr>
        <w:t>。如需要申请延期的项目负责人，请于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9月24日上午11点前</w:t>
      </w:r>
      <w:r>
        <w:rPr>
          <w:rFonts w:hint="eastAsia"/>
          <w:sz w:val="28"/>
          <w:szCs w:val="28"/>
          <w:lang w:val="en-US" w:eastAsia="zh-CN"/>
        </w:rPr>
        <w:t>通过“省科技计划项目管理系统”（“项目执行”-“任务书变更”模块）提出任务书变更申请，并请科研秘书系统审核。如有变更申请的老师，除了系统填报外，请科研秘书同时私信告知科技处李老师具体情况。</w:t>
      </w:r>
    </w:p>
    <w:p w14:paraId="26DF474A">
      <w:pPr>
        <w:spacing w:line="600" w:lineRule="exact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写提醒：“项目执行存在问题及任务书变更理由”不能过于简单，请详细说明目前进展、取得的成果、经费使用情况(简表中已开支经费必须填写)，存在的问题及延期的理由；变更方案不能过于简单，延期时间及延期后进度安排等事项要写明。</w:t>
      </w:r>
    </w:p>
    <w:p w14:paraId="607CE532">
      <w:pPr>
        <w:spacing w:line="600" w:lineRule="exact"/>
        <w:ind w:firstLine="560" w:firstLineChars="200"/>
        <w:rPr>
          <w:rFonts w:hint="eastAsia"/>
          <w:sz w:val="28"/>
          <w:szCs w:val="28"/>
          <w:lang w:eastAsia="zh-CN"/>
        </w:rPr>
      </w:pPr>
    </w:p>
    <w:p w14:paraId="5D06FF8F">
      <w:pPr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科技处</w:t>
      </w:r>
      <w:r>
        <w:rPr>
          <w:rFonts w:hint="eastAsia"/>
          <w:sz w:val="28"/>
          <w:szCs w:val="28"/>
        </w:rPr>
        <w:t>联系人</w:t>
      </w:r>
      <w:r>
        <w:rPr>
          <w:rFonts w:hint="eastAsia"/>
          <w:sz w:val="28"/>
          <w:szCs w:val="28"/>
          <w:lang w:eastAsia="zh-CN"/>
        </w:rPr>
        <w:t>：李珍，</w:t>
      </w:r>
      <w:r>
        <w:rPr>
          <w:rFonts w:hint="eastAsia"/>
          <w:sz w:val="28"/>
          <w:szCs w:val="28"/>
        </w:rPr>
        <w:t>联系电话：22867469。</w:t>
      </w:r>
    </w:p>
    <w:p w14:paraId="0E43EF8D">
      <w:pPr>
        <w:spacing w:line="240" w:lineRule="auto"/>
        <w:ind w:left="839" w:leftChars="266" w:hanging="280" w:hangingChars="1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附件：</w:t>
      </w:r>
      <w:r>
        <w:rPr>
          <w:rFonts w:hint="eastAsia"/>
          <w:sz w:val="28"/>
          <w:szCs w:val="28"/>
          <w:lang w:val="en-US" w:eastAsia="zh-CN"/>
        </w:rPr>
        <w:t>2024年度下半年省科技计划项目结题相关材料</w:t>
      </w:r>
    </w:p>
    <w:p w14:paraId="7F48D802">
      <w:pPr>
        <w:spacing w:line="240" w:lineRule="auto"/>
        <w:ind w:left="839" w:leftChars="266" w:hanging="280" w:hangingChars="1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14:paraId="15FC6AC8">
      <w:pPr>
        <w:spacing w:line="540" w:lineRule="exact"/>
        <w:ind w:firstLine="560" w:firstLineChars="2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福建师范大学科学技术处  </w:t>
      </w:r>
    </w:p>
    <w:p w14:paraId="53F406BB">
      <w:pPr>
        <w:spacing w:line="540" w:lineRule="exact"/>
        <w:ind w:firstLine="560" w:firstLineChars="200"/>
        <w:jc w:val="right"/>
      </w:pPr>
      <w:r>
        <w:rPr>
          <w:rFonts w:hint="eastAsia"/>
          <w:sz w:val="28"/>
          <w:szCs w:val="28"/>
        </w:rPr>
        <w:t xml:space="preserve">                      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646D5594"/>
    <w:rsid w:val="00951FEE"/>
    <w:rsid w:val="078A03D3"/>
    <w:rsid w:val="0AA2685B"/>
    <w:rsid w:val="0B554854"/>
    <w:rsid w:val="153A7A61"/>
    <w:rsid w:val="292D6D18"/>
    <w:rsid w:val="2CDE407B"/>
    <w:rsid w:val="3DC2371B"/>
    <w:rsid w:val="42683DC5"/>
    <w:rsid w:val="646D5594"/>
    <w:rsid w:val="64B0133E"/>
    <w:rsid w:val="64C71494"/>
    <w:rsid w:val="6AA70C73"/>
    <w:rsid w:val="753F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1040</Words>
  <Characters>1112</Characters>
  <Lines>0</Lines>
  <Paragraphs>0</Paragraphs>
  <TotalTime>7</TotalTime>
  <ScaleCrop>false</ScaleCrop>
  <LinksUpToDate>false</LinksUpToDate>
  <CharactersWithSpaces>1145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2023-10-08T01:21:00Z</dcterms:created>
  <dc:creator>melody</dc:creator>
  <cp:lastModifiedBy>李珍</cp:lastModifiedBy>
  <dcterms:modified xsi:type="dcterms:W3CDTF">2024-09-09T08:29:22Z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4D223175BA40415091175FD9BA3978B7_11</vt:lpwstr>
  </property>
</Properties>
</file>